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DF" w:rsidRPr="000E719D" w:rsidRDefault="00104BAA" w:rsidP="007E4137">
      <w:pPr>
        <w:jc w:val="center"/>
        <w:rPr>
          <w:rFonts w:cs="B Nazanin"/>
          <w:b/>
          <w:bCs/>
          <w:sz w:val="24"/>
          <w:szCs w:val="24"/>
          <w:rtl/>
        </w:rPr>
      </w:pPr>
      <w:r w:rsidRPr="007E4137">
        <w:rPr>
          <w:rFonts w:hint="cs"/>
          <w:b/>
          <w:bCs/>
          <w:rtl/>
        </w:rPr>
        <w:t>معاونت بهداشتی</w:t>
      </w:r>
    </w:p>
    <w:p w:rsidR="00104BAA" w:rsidRPr="00CA4528" w:rsidRDefault="00621F7F" w:rsidP="00621F7F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فعالیتهای پیش بینی شده </w:t>
      </w:r>
      <w:r w:rsidR="00650F7B" w:rsidRPr="00CA4528">
        <w:rPr>
          <w:rFonts w:hint="cs"/>
          <w:b/>
          <w:bCs/>
          <w:sz w:val="24"/>
          <w:szCs w:val="24"/>
          <w:rtl/>
        </w:rPr>
        <w:t xml:space="preserve"> (</w:t>
      </w:r>
      <w:r>
        <w:rPr>
          <w:rFonts w:hint="cs"/>
          <w:b/>
          <w:bCs/>
          <w:sz w:val="24"/>
          <w:szCs w:val="24"/>
          <w:rtl/>
        </w:rPr>
        <w:t>نیمه اول مهرماه</w:t>
      </w:r>
      <w:r w:rsidR="00650F7B" w:rsidRPr="00CA4528">
        <w:rPr>
          <w:rFonts w:hint="cs"/>
          <w:b/>
          <w:bCs/>
          <w:sz w:val="24"/>
          <w:szCs w:val="24"/>
          <w:rtl/>
        </w:rPr>
        <w:t>)واحد بهبودتغذیه جامعه</w:t>
      </w:r>
    </w:p>
    <w:tbl>
      <w:tblPr>
        <w:tblStyle w:val="TableGrid"/>
        <w:bidiVisual/>
        <w:tblW w:w="8003" w:type="dxa"/>
        <w:tblInd w:w="1045" w:type="dxa"/>
        <w:tblLayout w:type="fixed"/>
        <w:tblLook w:val="04A0" w:firstRow="1" w:lastRow="0" w:firstColumn="1" w:lastColumn="0" w:noHBand="0" w:noVBand="1"/>
      </w:tblPr>
      <w:tblGrid>
        <w:gridCol w:w="1196"/>
        <w:gridCol w:w="6807"/>
      </w:tblGrid>
      <w:tr w:rsidR="00621F7F" w:rsidRPr="000E719D" w:rsidTr="00621F7F">
        <w:tc>
          <w:tcPr>
            <w:tcW w:w="1196" w:type="dxa"/>
          </w:tcPr>
          <w:p w:rsidR="00621F7F" w:rsidRPr="000E719D" w:rsidRDefault="00621F7F">
            <w:pPr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  <w:r w:rsidRPr="000E719D">
              <w:rPr>
                <w:rFonts w:cs="B Nazanin" w:hint="cs"/>
                <w:b/>
                <w:bCs/>
                <w:rtl/>
              </w:rPr>
              <w:t>گروه/واحد</w:t>
            </w:r>
          </w:p>
        </w:tc>
        <w:tc>
          <w:tcPr>
            <w:tcW w:w="6807" w:type="dxa"/>
          </w:tcPr>
          <w:p w:rsidR="00621F7F" w:rsidRPr="000E719D" w:rsidRDefault="00621F7F" w:rsidP="00621F7F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 xml:space="preserve">اهم فعالیتهای </w:t>
            </w:r>
            <w:r>
              <w:rPr>
                <w:rFonts w:cs="B Nazanin" w:hint="cs"/>
                <w:b/>
                <w:bCs/>
                <w:rtl/>
              </w:rPr>
              <w:t>دوهفته اول مهرماه96</w:t>
            </w:r>
          </w:p>
        </w:tc>
      </w:tr>
      <w:tr w:rsidR="00621F7F" w:rsidTr="00621F7F">
        <w:tc>
          <w:tcPr>
            <w:tcW w:w="1196" w:type="dxa"/>
          </w:tcPr>
          <w:p w:rsidR="00621F7F" w:rsidRPr="000E719D" w:rsidRDefault="00621F7F">
            <w:pPr>
              <w:rPr>
                <w:rFonts w:cs="B Nazanin"/>
                <w:sz w:val="32"/>
                <w:szCs w:val="32"/>
                <w:rtl/>
              </w:rPr>
            </w:pPr>
            <w:r w:rsidRPr="000E719D">
              <w:rPr>
                <w:rFonts w:cs="B Nazanin" w:hint="cs"/>
                <w:sz w:val="32"/>
                <w:szCs w:val="32"/>
                <w:rtl/>
              </w:rPr>
              <w:t>واحد بهبود تغذیه جامعه</w:t>
            </w:r>
          </w:p>
        </w:tc>
        <w:tc>
          <w:tcPr>
            <w:tcW w:w="6807" w:type="dxa"/>
          </w:tcPr>
          <w:p w:rsidR="00621F7F" w:rsidRPr="000E719D" w:rsidRDefault="00621F7F" w:rsidP="00650F7B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1-هماهنگی با اداره بهزیستی در خصوص ب</w:t>
            </w:r>
            <w:r w:rsidRPr="000E719D">
              <w:rPr>
                <w:rFonts w:cs="B Nazanin" w:hint="cs"/>
                <w:b/>
                <w:bCs/>
                <w:rtl/>
              </w:rPr>
              <w:t>رگزاری کارگاه آموزشی(اصول تغذیه صحیح درکودکان زیر5سال)جهت مدیران ومربیان روستا مهدها</w:t>
            </w:r>
          </w:p>
          <w:p w:rsidR="00621F7F" w:rsidRPr="000E719D" w:rsidRDefault="00621F7F" w:rsidP="00650F7B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2-تهیه وارسال دستورالعمل اجرایی طرح تامین یک وعده غذای گرم در روستا مهدها (تهیه منوی غذایی-چک لیست بازدید)با همکاری اداره بهزیستی در 66روستامهد(27مرکز بهداشتی درمانی)</w:t>
            </w:r>
          </w:p>
          <w:p w:rsidR="00621F7F" w:rsidRPr="000E719D" w:rsidRDefault="00621F7F" w:rsidP="00650F7B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 xml:space="preserve">3-تحلیل شاخص های پنل مدیریتی تغذیه وارسال به معاون فنی </w:t>
            </w:r>
          </w:p>
          <w:p w:rsidR="00621F7F" w:rsidRPr="000E719D" w:rsidRDefault="00621F7F" w:rsidP="00F01AD7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5-</w:t>
            </w:r>
            <w:r>
              <w:rPr>
                <w:rFonts w:cs="B Nazanin" w:hint="cs"/>
                <w:b/>
                <w:bCs/>
                <w:rtl/>
              </w:rPr>
              <w:t>برگزاری آزمون کتبی از</w:t>
            </w:r>
            <w:r w:rsidRPr="000E719D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بسته خدمتی وبسته آموزشی ویژه </w:t>
            </w:r>
            <w:r w:rsidRPr="000E719D">
              <w:rPr>
                <w:rFonts w:cs="B Nazanin" w:hint="cs"/>
                <w:b/>
                <w:bCs/>
                <w:rtl/>
              </w:rPr>
              <w:t>کارشناسان تغذیه حاشیه شهر</w:t>
            </w:r>
          </w:p>
          <w:p w:rsidR="00621F7F" w:rsidRPr="000E719D" w:rsidRDefault="00621F7F" w:rsidP="00F01AD7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 xml:space="preserve">6-تهیه متون آموزشی (تغذیه </w:t>
            </w:r>
            <w:r>
              <w:rPr>
                <w:rFonts w:cs="B Nazanin" w:hint="cs"/>
                <w:b/>
                <w:bCs/>
                <w:rtl/>
              </w:rPr>
              <w:t>درسنین مدرسه واهمیت خوردن صبحانه بر سلامت</w:t>
            </w:r>
            <w:r w:rsidRPr="000E719D">
              <w:rPr>
                <w:rFonts w:cs="B Nazanin" w:hint="cs"/>
                <w:b/>
                <w:bCs/>
                <w:rtl/>
              </w:rPr>
              <w:t>)وارسال به روابط عمومی جهت بارگزاری درسایت</w:t>
            </w:r>
          </w:p>
          <w:p w:rsidR="00621F7F" w:rsidRPr="000E719D" w:rsidRDefault="00621F7F" w:rsidP="00F01AD7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 xml:space="preserve">7-مکاتبه با مراکز وارسال بسته های </w:t>
            </w:r>
            <w:r>
              <w:rPr>
                <w:rFonts w:cs="B Nazanin" w:hint="cs"/>
                <w:b/>
                <w:bCs/>
                <w:rtl/>
              </w:rPr>
              <w:t>خدمتی تغذیه</w:t>
            </w:r>
            <w:r w:rsidRPr="000E719D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جهت کلیه مراقبین سلامت وپزشکان وکارشناسان تغذیه</w:t>
            </w:r>
          </w:p>
          <w:p w:rsidR="00621F7F" w:rsidRPr="000E719D" w:rsidRDefault="00621F7F" w:rsidP="00CF176B">
            <w:pPr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8-تهیه وارسال دستورالعمل اجرای طرح مکمل یاری آهن وویتامین "د"به مراکز وادارات آموزش وپرورش</w:t>
            </w:r>
            <w:r w:rsidRPr="000E719D">
              <w:rPr>
                <w:rFonts w:cs="B Nazanin"/>
                <w:b/>
                <w:bCs/>
                <w:rtl/>
              </w:rPr>
              <w:tab/>
            </w:r>
          </w:p>
          <w:p w:rsidR="00621F7F" w:rsidRPr="000E719D" w:rsidRDefault="00621F7F" w:rsidP="00CF176B">
            <w:pPr>
              <w:tabs>
                <w:tab w:val="left" w:pos="1084"/>
              </w:tabs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9-مکاتبه با مراکز وارسال مجموعه آموزشی (ویتامین "د")درراستای اجرای طرح مکمل یاری آهن وویتامین "د"</w:t>
            </w:r>
          </w:p>
          <w:p w:rsidR="00621F7F" w:rsidRPr="000E719D" w:rsidRDefault="00621F7F" w:rsidP="00CF176B">
            <w:pPr>
              <w:tabs>
                <w:tab w:val="left" w:pos="1084"/>
              </w:tabs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10-پیگیری خرید کیت ید سنج وارسال به مراکز به همراه دستورالعمل اجرای طرح بررسی نمک مصرفی خانوارها در مدارس</w:t>
            </w:r>
          </w:p>
          <w:p w:rsidR="00621F7F" w:rsidRPr="000E719D" w:rsidRDefault="00621F7F" w:rsidP="00F01AD7">
            <w:pPr>
              <w:tabs>
                <w:tab w:val="left" w:pos="1084"/>
              </w:tabs>
              <w:rPr>
                <w:rFonts w:cs="B Nazanin"/>
                <w:b/>
                <w:bCs/>
                <w:rtl/>
              </w:rPr>
            </w:pPr>
            <w:r w:rsidRPr="000E719D">
              <w:rPr>
                <w:rFonts w:cs="B Nazanin" w:hint="cs"/>
                <w:b/>
                <w:bCs/>
                <w:rtl/>
              </w:rPr>
              <w:t>11-</w:t>
            </w:r>
            <w:r>
              <w:rPr>
                <w:rFonts w:cs="B Nazanin" w:hint="cs"/>
                <w:b/>
                <w:bCs/>
                <w:rtl/>
              </w:rPr>
              <w:t>پیگیری دریافت پوسترهای روز جهانی تخم مرغ وبرنامه ریزی در خصوص فعالیتهای آموزشی در این خصوص</w:t>
            </w:r>
          </w:p>
          <w:p w:rsidR="00621F7F" w:rsidRDefault="00621F7F" w:rsidP="00F01AD7">
            <w:pPr>
              <w:tabs>
                <w:tab w:val="left" w:pos="1084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12-بررسی پرونده های مادران باردار دریافت کننده سبد غذایی(800پرونده)وارسال به بنیاد علوی</w:t>
            </w:r>
          </w:p>
          <w:p w:rsidR="00621F7F" w:rsidRDefault="00621F7F" w:rsidP="00621F7F">
            <w:pPr>
              <w:tabs>
                <w:tab w:val="left" w:pos="1084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  <w:r w:rsidRPr="000E719D">
              <w:rPr>
                <w:rFonts w:cs="B Nazanin" w:hint="cs"/>
                <w:b/>
                <w:bCs/>
                <w:rtl/>
              </w:rPr>
              <w:t xml:space="preserve">-بازدید </w:t>
            </w:r>
            <w:r>
              <w:rPr>
                <w:rFonts w:cs="B Nazanin" w:hint="cs"/>
                <w:b/>
                <w:bCs/>
                <w:rtl/>
              </w:rPr>
              <w:t>از</w:t>
            </w:r>
            <w:r w:rsidRPr="000E719D">
              <w:rPr>
                <w:rFonts w:cs="B Nazanin" w:hint="cs"/>
                <w:b/>
                <w:bCs/>
                <w:rtl/>
              </w:rPr>
              <w:t>مر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0E719D">
              <w:rPr>
                <w:rFonts w:cs="B Nazanin" w:hint="cs"/>
                <w:b/>
                <w:bCs/>
                <w:rtl/>
              </w:rPr>
              <w:t xml:space="preserve">کز </w:t>
            </w:r>
            <w:r>
              <w:rPr>
                <w:rFonts w:cs="B Nazanin" w:hint="cs"/>
                <w:b/>
                <w:bCs/>
                <w:rtl/>
              </w:rPr>
              <w:t>(گلبو-سالاری-8و9و10)</w:t>
            </w:r>
          </w:p>
          <w:p w:rsidR="00621F7F" w:rsidRDefault="00621F7F" w:rsidP="00621F7F">
            <w:pPr>
              <w:tabs>
                <w:tab w:val="left" w:pos="1084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14-مکاتبه با مراکز وارسال لیست کودکان دریافت کننده سبد غذایی وپیگیری مراجعه خانوارها درخصوص تشکیل پرونده در کمیته امداد امام خمینی</w:t>
            </w:r>
          </w:p>
          <w:p w:rsidR="00621F7F" w:rsidRPr="000E719D" w:rsidRDefault="00621F7F" w:rsidP="00621F7F">
            <w:pPr>
              <w:tabs>
                <w:tab w:val="left" w:pos="1084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15-پیگیری وبرنامه ریزی با گروه آموزش سلامت درخصوص اجرای کمپین همگانی آموزش تغذیه</w:t>
            </w:r>
          </w:p>
        </w:tc>
      </w:tr>
    </w:tbl>
    <w:p w:rsidR="00104BAA" w:rsidRDefault="00104BAA"/>
    <w:sectPr w:rsidR="00104BAA" w:rsidSect="00E83E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95" w:rsidRDefault="00597395" w:rsidP="000E719D">
      <w:pPr>
        <w:spacing w:after="0" w:line="240" w:lineRule="auto"/>
      </w:pPr>
      <w:r>
        <w:separator/>
      </w:r>
    </w:p>
  </w:endnote>
  <w:endnote w:type="continuationSeparator" w:id="0">
    <w:p w:rsidR="00597395" w:rsidRDefault="00597395" w:rsidP="000E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95" w:rsidRDefault="00597395" w:rsidP="000E719D">
      <w:pPr>
        <w:spacing w:after="0" w:line="240" w:lineRule="auto"/>
      </w:pPr>
      <w:r>
        <w:separator/>
      </w:r>
    </w:p>
  </w:footnote>
  <w:footnote w:type="continuationSeparator" w:id="0">
    <w:p w:rsidR="00597395" w:rsidRDefault="00597395" w:rsidP="000E7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AA"/>
    <w:rsid w:val="000126A1"/>
    <w:rsid w:val="000335E0"/>
    <w:rsid w:val="000378FE"/>
    <w:rsid w:val="000E5A64"/>
    <w:rsid w:val="000E719D"/>
    <w:rsid w:val="00104BAA"/>
    <w:rsid w:val="001373DF"/>
    <w:rsid w:val="004C0644"/>
    <w:rsid w:val="00597395"/>
    <w:rsid w:val="00621F7F"/>
    <w:rsid w:val="00650F7B"/>
    <w:rsid w:val="00707087"/>
    <w:rsid w:val="00770E0C"/>
    <w:rsid w:val="007E4137"/>
    <w:rsid w:val="00871059"/>
    <w:rsid w:val="00982CD5"/>
    <w:rsid w:val="009D70EF"/>
    <w:rsid w:val="00B4575B"/>
    <w:rsid w:val="00CA4528"/>
    <w:rsid w:val="00CF176B"/>
    <w:rsid w:val="00D729AB"/>
    <w:rsid w:val="00E7626B"/>
    <w:rsid w:val="00E83EFA"/>
    <w:rsid w:val="00EE31FD"/>
    <w:rsid w:val="00F01AD7"/>
    <w:rsid w:val="00F1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9D"/>
  </w:style>
  <w:style w:type="paragraph" w:styleId="Footer">
    <w:name w:val="footer"/>
    <w:basedOn w:val="Normal"/>
    <w:link w:val="FooterChar"/>
    <w:uiPriority w:val="99"/>
    <w:unhideWhenUsed/>
    <w:rsid w:val="000E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9D"/>
  </w:style>
  <w:style w:type="paragraph" w:styleId="Footer">
    <w:name w:val="footer"/>
    <w:basedOn w:val="Normal"/>
    <w:link w:val="FooterChar"/>
    <w:uiPriority w:val="99"/>
    <w:unhideWhenUsed/>
    <w:rsid w:val="000E7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shourvarzil1</dc:creator>
  <cp:lastModifiedBy>shourvarzil1</cp:lastModifiedBy>
  <cp:revision>3</cp:revision>
  <dcterms:created xsi:type="dcterms:W3CDTF">2017-09-23T10:01:00Z</dcterms:created>
  <dcterms:modified xsi:type="dcterms:W3CDTF">2017-09-23T10:17:00Z</dcterms:modified>
</cp:coreProperties>
</file>